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A8" w:rsidRDefault="006A29A8" w:rsidP="006A29A8">
      <w:pPr>
        <w:pStyle w:val="1"/>
        <w:jc w:val="center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(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России) от 16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 xml:space="preserve">. N </w:t>
      </w:r>
      <w:smartTag w:uri="urn:schemas-microsoft-com:office:smarttags" w:element="metricconverter">
        <w:smartTagPr>
          <w:attr w:name="ProductID" w:val="658 г"/>
        </w:smartTagPr>
        <w:r>
          <w:rPr>
            <w:color w:val="000000"/>
          </w:rPr>
          <w:t>658 г</w:t>
        </w:r>
      </w:smartTag>
      <w:r>
        <w:rPr>
          <w:color w:val="000000"/>
        </w:rPr>
        <w:t xml:space="preserve">. Москва </w:t>
      </w:r>
    </w:p>
    <w:p w:rsidR="006A29A8" w:rsidRDefault="006A29A8" w:rsidP="006A29A8">
      <w:pPr>
        <w:pStyle w:val="1"/>
        <w:jc w:val="center"/>
        <w:rPr>
          <w:color w:val="000000"/>
        </w:rPr>
      </w:pPr>
      <w:r>
        <w:rPr>
          <w:color w:val="000000"/>
        </w:rPr>
        <w:t>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</w:t>
      </w:r>
    </w:p>
    <w:p w:rsidR="006A29A8" w:rsidRDefault="006A29A8" w:rsidP="006A29A8">
      <w:pPr>
        <w:pStyle w:val="3"/>
        <w:rPr>
          <w:color w:val="000000"/>
        </w:rPr>
      </w:pPr>
      <w:r>
        <w:rPr>
          <w:color w:val="000000"/>
        </w:rPr>
        <w:t>О порядке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 Министерства образования и науки Российской Федерации (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России) от 16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7"/>
            <w:szCs w:val="27"/>
          </w:rPr>
          <w:t>2014 г</w:t>
        </w:r>
      </w:smartTag>
      <w:r>
        <w:rPr>
          <w:color w:val="000000"/>
          <w:sz w:val="27"/>
          <w:szCs w:val="27"/>
        </w:rPr>
        <w:t xml:space="preserve">. N </w:t>
      </w:r>
      <w:smartTag w:uri="urn:schemas-microsoft-com:office:smarttags" w:element="metricconverter">
        <w:smartTagPr>
          <w:attr w:name="ProductID" w:val="658 г"/>
        </w:smartTagPr>
        <w:r>
          <w:rPr>
            <w:color w:val="000000"/>
            <w:sz w:val="27"/>
            <w:szCs w:val="27"/>
          </w:rPr>
          <w:t>658 г</w:t>
        </w:r>
      </w:smartTag>
      <w:r>
        <w:rPr>
          <w:color w:val="000000"/>
          <w:sz w:val="27"/>
          <w:szCs w:val="27"/>
        </w:rPr>
        <w:t>. Москва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подписания: 16.06.2014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публикации: 20.08.2014 00:00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Зарегистрирован в Минюсте РФ 13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color w:val="000000"/>
            <w:sz w:val="27"/>
            <w:szCs w:val="27"/>
          </w:rPr>
          <w:t>2014 г</w:t>
        </w:r>
      </w:smartTag>
      <w:r>
        <w:rPr>
          <w:b/>
          <w:bCs/>
          <w:color w:val="000000"/>
          <w:sz w:val="27"/>
          <w:szCs w:val="27"/>
        </w:rPr>
        <w:t>.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Регистрационный N 33576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7"/>
            <w:szCs w:val="27"/>
          </w:rPr>
          <w:t>2013 г</w:t>
        </w:r>
      </w:smartTag>
      <w:r>
        <w:rPr>
          <w:color w:val="000000"/>
          <w:sz w:val="27"/>
          <w:szCs w:val="27"/>
        </w:rPr>
        <w:t>. N 466 (Собрание законодательства Российской Федерации, 2013, N 23, ст. 2923; N 33, ст. 4386; N 37, ст. 4702; 2014, N 2, ст. 126; N 6, ст. 582),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приказываю</w:t>
      </w:r>
      <w:r>
        <w:rPr>
          <w:color w:val="000000"/>
          <w:sz w:val="27"/>
          <w:szCs w:val="27"/>
        </w:rPr>
        <w:t>:</w:t>
      </w:r>
      <w:proofErr w:type="gramEnd"/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Министр Д. Ливанов</w:t>
      </w:r>
    </w:p>
    <w:p w:rsidR="006A29A8" w:rsidRDefault="006A29A8" w:rsidP="006A29A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Приложение</w:t>
      </w:r>
    </w:p>
    <w:p w:rsidR="006A29A8" w:rsidRDefault="006A29A8" w:rsidP="006A29A8">
      <w:pPr>
        <w:pStyle w:val="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</w:t>
      </w:r>
      <w:proofErr w:type="gramEnd"/>
      <w:r>
        <w:rPr>
          <w:color w:val="000000"/>
          <w:sz w:val="27"/>
          <w:szCs w:val="27"/>
        </w:rPr>
        <w:t>.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Для проведения тестирования руководитель образовательной организации, проводящей тестирование: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утверждает расписание тестирования по классам (группам) и кабинетам (аудиториям);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При проведении тестирования в каждой аудитории присутствует член Комиссии.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 образовательной организации, проводящей тестирование, обеспечивает хранение в течение года информированных согласий в условиях, </w:t>
      </w:r>
      <w:r>
        <w:rPr>
          <w:color w:val="000000"/>
          <w:sz w:val="27"/>
          <w:szCs w:val="27"/>
        </w:rPr>
        <w:lastRenderedPageBreak/>
        <w:t>гарантирующих конфиденциальность и невозможность несанкционированного доступа к ним.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6A29A8" w:rsidRDefault="006A29A8" w:rsidP="006A29A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826232" w:rsidRDefault="00826232"/>
    <w:sectPr w:rsidR="00826232" w:rsidSect="0082623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9A8"/>
    <w:rsid w:val="006A29A8"/>
    <w:rsid w:val="00826232"/>
    <w:rsid w:val="00854A7B"/>
    <w:rsid w:val="00E0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</w:rPr>
  </w:style>
  <w:style w:type="paragraph" w:styleId="1">
    <w:name w:val="heading 1"/>
    <w:basedOn w:val="a"/>
    <w:qFormat/>
    <w:rsid w:val="006A29A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qFormat/>
    <w:rsid w:val="006A29A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qFormat/>
    <w:rsid w:val="006A29A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A29A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29A8"/>
  </w:style>
  <w:style w:type="paragraph" w:styleId="a4">
    <w:name w:val="Document Map"/>
    <w:basedOn w:val="a"/>
    <w:semiHidden/>
    <w:rsid w:val="006A29A8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6201</Characters>
  <Application>Microsoft Office Word</Application>
  <DocSecurity>4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16 июня 2014 г</vt:lpstr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16 июня 2014 г</dc:title>
  <dc:subject/>
  <dc:creator>ирина</dc:creator>
  <cp:keywords/>
  <dc:description/>
  <cp:lastModifiedBy>euhel@outlook.com</cp:lastModifiedBy>
  <cp:revision>2</cp:revision>
  <dcterms:created xsi:type="dcterms:W3CDTF">2016-02-13T18:23:00Z</dcterms:created>
  <dcterms:modified xsi:type="dcterms:W3CDTF">2016-02-13T18:23:00Z</dcterms:modified>
</cp:coreProperties>
</file>